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5A4E" w14:textId="34E7823F" w:rsidR="0047135E" w:rsidRPr="0047135E" w:rsidRDefault="0047135E" w:rsidP="0047135E">
      <w:pPr>
        <w:rPr>
          <w:rFonts w:ascii="Open Sans" w:hAnsi="Open Sans" w:cs="Open Sans"/>
          <w:b/>
          <w:bCs/>
          <w:sz w:val="20"/>
          <w:szCs w:val="20"/>
        </w:rPr>
      </w:pPr>
      <w:r w:rsidRPr="0047135E">
        <w:rPr>
          <w:rFonts w:ascii="Open Sans" w:hAnsi="Open Sans" w:cs="Open Sans"/>
          <w:b/>
          <w:bCs/>
          <w:sz w:val="20"/>
          <w:szCs w:val="20"/>
        </w:rPr>
        <w:t>Policy Updates</w:t>
      </w:r>
    </w:p>
    <w:p w14:paraId="15E124A6" w14:textId="68371253" w:rsidR="0047135E" w:rsidRPr="0047135E" w:rsidRDefault="0047135E" w:rsidP="0047135E">
      <w:pPr>
        <w:pStyle w:val="Heading1"/>
        <w:shd w:val="clear" w:color="auto" w:fill="FFFFFF"/>
        <w:spacing w:before="0"/>
        <w:rPr>
          <w:rFonts w:ascii="Open Sans" w:hAnsi="Open Sans" w:cs="Open Sans"/>
          <w:b/>
          <w:bCs/>
          <w:color w:val="48001F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 xml:space="preserve">Small Businesses to Benefit from one </w:t>
      </w:r>
      <w:r w:rsidRPr="0047135E"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 xml:space="preserve">of the largest shake ups to procurement regulations in UK </w:t>
      </w:r>
      <w:proofErr w:type="gramStart"/>
      <w:r w:rsidRPr="0047135E"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>history</w:t>
      </w:r>
      <w:proofErr w:type="gramEnd"/>
    </w:p>
    <w:p w14:paraId="7947C4A0" w14:textId="331494E5" w:rsidR="0047135E" w:rsidRPr="0047135E" w:rsidRDefault="0047135E" w:rsidP="0047135E">
      <w:pPr>
        <w:pStyle w:val="Default"/>
        <w:spacing w:after="172"/>
        <w:rPr>
          <w:rFonts w:ascii="Open Sans" w:hAnsi="Open Sans" w:cs="Open Sans"/>
          <w:sz w:val="20"/>
          <w:szCs w:val="20"/>
        </w:rPr>
      </w:pPr>
      <w:r w:rsidRPr="0047135E">
        <w:rPr>
          <w:rFonts w:ascii="Open Sans" w:hAnsi="Open Sans" w:cs="Open Sans"/>
          <w:sz w:val="20"/>
          <w:szCs w:val="20"/>
        </w:rPr>
        <w:t xml:space="preserve">New procurement rules have become law, following the </w:t>
      </w:r>
      <w:r w:rsidRPr="0047135E">
        <w:rPr>
          <w:rFonts w:ascii="Open Sans" w:hAnsi="Open Sans" w:cs="Open Sans"/>
          <w:color w:val="48001F"/>
          <w:sz w:val="20"/>
          <w:szCs w:val="20"/>
        </w:rPr>
        <w:t>Royal Assent of the Procurement Act</w:t>
      </w:r>
      <w:r w:rsidRPr="0047135E">
        <w:rPr>
          <w:rFonts w:ascii="Open Sans" w:hAnsi="Open Sans" w:cs="Open Sans"/>
          <w:sz w:val="20"/>
          <w:szCs w:val="20"/>
        </w:rPr>
        <w:t>. The Act establishes a new public procurement regime following the UK’s exit from the EU</w:t>
      </w:r>
      <w:r>
        <w:rPr>
          <w:rFonts w:ascii="Open Sans" w:hAnsi="Open Sans" w:cs="Open Sans"/>
          <w:sz w:val="20"/>
          <w:szCs w:val="20"/>
        </w:rPr>
        <w:t xml:space="preserve"> and will include:</w:t>
      </w:r>
    </w:p>
    <w:p w14:paraId="4B196144" w14:textId="497A9DBC" w:rsidR="0047135E" w:rsidRDefault="0047135E" w:rsidP="0047135E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>
        <w:rPr>
          <w:sz w:val="23"/>
          <w:szCs w:val="23"/>
        </w:rPr>
        <w:t>Contracting authorities are required assess the particular barriers facing SMEs throughout the entire procurement lifecycle.</w:t>
      </w:r>
    </w:p>
    <w:p w14:paraId="27B54958" w14:textId="65DAE496" w:rsidR="0047135E" w:rsidRDefault="0047135E" w:rsidP="0047135E">
      <w:pPr>
        <w:pStyle w:val="Default"/>
        <w:numPr>
          <w:ilvl w:val="0"/>
          <w:numId w:val="2"/>
        </w:numPr>
        <w:spacing w:after="172"/>
        <w:rPr>
          <w:sz w:val="23"/>
          <w:szCs w:val="23"/>
        </w:rPr>
      </w:pPr>
      <w:proofErr w:type="spellStart"/>
      <w:r>
        <w:rPr>
          <w:sz w:val="23"/>
          <w:szCs w:val="23"/>
        </w:rPr>
        <w:t>Streamling</w:t>
      </w:r>
      <w:proofErr w:type="spellEnd"/>
      <w:r>
        <w:rPr>
          <w:sz w:val="23"/>
          <w:szCs w:val="23"/>
        </w:rPr>
        <w:t xml:space="preserve"> the way companies bid for public </w:t>
      </w:r>
      <w:proofErr w:type="gramStart"/>
      <w:r>
        <w:rPr>
          <w:sz w:val="23"/>
          <w:szCs w:val="23"/>
        </w:rPr>
        <w:t>contracts</w:t>
      </w:r>
      <w:proofErr w:type="gramEnd"/>
      <w:r>
        <w:rPr>
          <w:sz w:val="23"/>
          <w:szCs w:val="23"/>
        </w:rPr>
        <w:t xml:space="preserve"> </w:t>
      </w:r>
    </w:p>
    <w:p w14:paraId="70CB6E10" w14:textId="3A2BA988" w:rsidR="0047135E" w:rsidRDefault="0047135E" w:rsidP="0047135E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Introduction of a new duty for Ministers to proactively consider suppliers for potential debarment investigations. To achieve this, the Government will introduce a new National Security Unit for Procurement. </w:t>
      </w:r>
    </w:p>
    <w:p w14:paraId="1F38C6F9" w14:textId="3760C500" w:rsidR="0047135E" w:rsidRPr="0047135E" w:rsidRDefault="0047135E" w:rsidP="0047135E">
      <w:pPr>
        <w:pStyle w:val="Default"/>
        <w:numPr>
          <w:ilvl w:val="0"/>
          <w:numId w:val="2"/>
        </w:numPr>
        <w:ind w:left="720" w:hanging="720"/>
      </w:pPr>
      <w:r w:rsidRPr="0047135E">
        <w:rPr>
          <w:sz w:val="23"/>
          <w:szCs w:val="23"/>
        </w:rPr>
        <w:t xml:space="preserve">Consideration of the national strategic priorities set out in the National Procurement Policy Statement. </w:t>
      </w:r>
    </w:p>
    <w:p w14:paraId="65BFD8BE" w14:textId="77777777" w:rsidR="00005528" w:rsidRDefault="0047135E" w:rsidP="004713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details can be found in the link:  </w:t>
      </w:r>
    </w:p>
    <w:p w14:paraId="16726346" w14:textId="419C8EEC" w:rsidR="0047135E" w:rsidRDefault="0010721E" w:rsidP="0047135E">
      <w:pPr>
        <w:pStyle w:val="Default"/>
        <w:rPr>
          <w:sz w:val="23"/>
          <w:szCs w:val="23"/>
        </w:rPr>
      </w:pPr>
      <w:hyperlink r:id="rId5" w:history="1">
        <w:r w:rsidR="00005528" w:rsidRPr="00D412CB">
          <w:rPr>
            <w:rStyle w:val="Hyperlink"/>
            <w:sz w:val="23"/>
            <w:szCs w:val="23"/>
          </w:rPr>
          <w:t>https://www.gov.uk/government/news/small-businesses-to-benefit-from-one-of-the-largest-shake-ups-to-procurement-regulations-in-uk-history</w:t>
        </w:r>
      </w:hyperlink>
    </w:p>
    <w:p w14:paraId="47842513" w14:textId="6707B1DE" w:rsidR="0047135E" w:rsidRDefault="0047135E" w:rsidP="0047135E">
      <w:pPr>
        <w:pStyle w:val="Default"/>
        <w:rPr>
          <w:sz w:val="23"/>
          <w:szCs w:val="23"/>
        </w:rPr>
      </w:pPr>
    </w:p>
    <w:p w14:paraId="21D8C02A" w14:textId="77777777" w:rsidR="00005528" w:rsidRDefault="00005528" w:rsidP="00005528">
      <w:pPr>
        <w:pStyle w:val="Default"/>
      </w:pPr>
    </w:p>
    <w:p w14:paraId="1350D6A4" w14:textId="77777777" w:rsidR="00005528" w:rsidRPr="00005528" w:rsidRDefault="00005528" w:rsidP="00005528">
      <w:pPr>
        <w:pStyle w:val="Heading1"/>
        <w:shd w:val="clear" w:color="auto" w:fill="FFFFFF"/>
        <w:spacing w:before="0"/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</w:pPr>
      <w:r w:rsidRPr="00005528"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 xml:space="preserve">New laws to make charging an electric vehicle easier and </w:t>
      </w:r>
      <w:proofErr w:type="gramStart"/>
      <w:r w:rsidRPr="00005528"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>quicker</w:t>
      </w:r>
      <w:proofErr w:type="gramEnd"/>
      <w:r w:rsidRPr="00005528">
        <w:rPr>
          <w:rFonts w:ascii="Open Sans" w:hAnsi="Open Sans" w:cs="Open Sans"/>
          <w:b/>
          <w:bCs/>
          <w:i/>
          <w:iCs/>
          <w:color w:val="48001F"/>
          <w:sz w:val="20"/>
          <w:szCs w:val="20"/>
        </w:rPr>
        <w:t xml:space="preserve"> </w:t>
      </w:r>
    </w:p>
    <w:p w14:paraId="1F46FAB7" w14:textId="45777479" w:rsidR="00005528" w:rsidRDefault="00005528" w:rsidP="00005528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 w:rsidRPr="00005528">
        <w:rPr>
          <w:sz w:val="23"/>
          <w:szCs w:val="23"/>
        </w:rPr>
        <w:t xml:space="preserve">Prices to be transparent with contactless options. </w:t>
      </w:r>
    </w:p>
    <w:p w14:paraId="010D0D9C" w14:textId="12BC2E56" w:rsidR="00005528" w:rsidRDefault="00005528" w:rsidP="00005528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Providers will also be required to </w:t>
      </w:r>
      <w:proofErr w:type="gramStart"/>
      <w:r>
        <w:rPr>
          <w:sz w:val="23"/>
          <w:szCs w:val="23"/>
        </w:rPr>
        <w:t>open up</w:t>
      </w:r>
      <w:proofErr w:type="gramEnd"/>
      <w:r>
        <w:rPr>
          <w:sz w:val="23"/>
          <w:szCs w:val="23"/>
        </w:rPr>
        <w:t xml:space="preserve"> their data, so drivers can easily find an available charge-point that meets their needs. </w:t>
      </w:r>
    </w:p>
    <w:p w14:paraId="6CCFC5F4" w14:textId="5CD0C6E2" w:rsidR="00005528" w:rsidRDefault="00005528" w:rsidP="00005528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Once the regulations come into force, drivers will also be able to contact free 24/7 helplines for any issues accessing charging on public roads. </w:t>
      </w:r>
    </w:p>
    <w:p w14:paraId="1123615F" w14:textId="5AA3830C" w:rsidR="00005528" w:rsidRPr="00005528" w:rsidRDefault="00005528" w:rsidP="00005528">
      <w:pPr>
        <w:pStyle w:val="Default"/>
        <w:numPr>
          <w:ilvl w:val="0"/>
          <w:numId w:val="2"/>
        </w:numPr>
        <w:spacing w:after="172"/>
        <w:ind w:left="720" w:hanging="720"/>
        <w:rPr>
          <w:sz w:val="23"/>
          <w:szCs w:val="23"/>
        </w:rPr>
      </w:pPr>
      <w:r w:rsidRPr="00005528">
        <w:rPr>
          <w:sz w:val="23"/>
          <w:szCs w:val="23"/>
        </w:rPr>
        <w:t xml:space="preserve">These regulations follow the Government’s recent announcement of a range of measures to speed up the installation of charge-points through the Plan for Drivers. </w:t>
      </w:r>
    </w:p>
    <w:p w14:paraId="4AFFC716" w14:textId="14854272" w:rsidR="00005528" w:rsidRDefault="00005528" w:rsidP="00005528">
      <w:pPr>
        <w:pStyle w:val="Default"/>
        <w:spacing w:after="172"/>
        <w:rPr>
          <w:sz w:val="23"/>
          <w:szCs w:val="23"/>
        </w:rPr>
      </w:pPr>
      <w:r>
        <w:rPr>
          <w:sz w:val="23"/>
          <w:szCs w:val="23"/>
        </w:rPr>
        <w:t>Full details in the link:</w:t>
      </w:r>
    </w:p>
    <w:p w14:paraId="2D3F8C9B" w14:textId="2F6CFC9E" w:rsidR="0047135E" w:rsidRDefault="0010721E" w:rsidP="0047135E">
      <w:pPr>
        <w:pStyle w:val="Default"/>
      </w:pPr>
      <w:hyperlink r:id="rId6" w:history="1">
        <w:r w:rsidR="00005528" w:rsidRPr="00D412CB">
          <w:rPr>
            <w:rStyle w:val="Hyperlink"/>
          </w:rPr>
          <w:t>https://www.gov.uk/government/news/new-laws-to-make-charging-an-electric-vehicle-easier-and-quicker</w:t>
        </w:r>
      </w:hyperlink>
    </w:p>
    <w:p w14:paraId="3C6C6C25" w14:textId="77777777" w:rsidR="00005528" w:rsidRDefault="00005528" w:rsidP="0047135E">
      <w:pPr>
        <w:pStyle w:val="Default"/>
      </w:pPr>
    </w:p>
    <w:sectPr w:rsidR="0000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ADF7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367C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5D9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2510049">
    <w:abstractNumId w:val="0"/>
  </w:num>
  <w:num w:numId="2" w16cid:durableId="1246499619">
    <w:abstractNumId w:val="2"/>
  </w:num>
  <w:num w:numId="3" w16cid:durableId="93185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5E"/>
    <w:rsid w:val="00005528"/>
    <w:rsid w:val="0010721E"/>
    <w:rsid w:val="0047135E"/>
    <w:rsid w:val="00631B1C"/>
    <w:rsid w:val="00714C21"/>
    <w:rsid w:val="00A074A2"/>
    <w:rsid w:val="00C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CBE9"/>
  <w15:chartTrackingRefBased/>
  <w15:docId w15:val="{5D977D49-6241-4828-BEC8-A75B1FA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1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1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new-laws-to-make-charging-an-electric-vehicle-easier-and-quicker" TargetMode="External"/><Relationship Id="rId5" Type="http://schemas.openxmlformats.org/officeDocument/2006/relationships/hyperlink" Target="https://www.gov.uk/government/news/small-businesses-to-benefit-from-one-of-the-largest-shake-ups-to-procurement-regulations-in-uk-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McGearty</dc:creator>
  <cp:keywords/>
  <dc:description/>
  <cp:lastModifiedBy>Honor Carrigan</cp:lastModifiedBy>
  <cp:revision>2</cp:revision>
  <dcterms:created xsi:type="dcterms:W3CDTF">2023-11-02T11:49:00Z</dcterms:created>
  <dcterms:modified xsi:type="dcterms:W3CDTF">2023-11-02T11:49:00Z</dcterms:modified>
</cp:coreProperties>
</file>